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6549988C" w:rsidR="003676DA" w:rsidRPr="00414D4C" w:rsidRDefault="00B00562"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Plumas County </w:t>
                            </w:r>
                            <w:r w:rsidR="00FF432F">
                              <w:rPr>
                                <w:rFonts w:ascii="Arial" w:hAnsi="Arial" w:cs="Arial"/>
                                <w:b/>
                                <w:color w:val="000000" w:themeColor="text1"/>
                                <w:sz w:val="26"/>
                                <w:szCs w:val="26"/>
                                <w14:textOutline w14:w="6350" w14:cap="rnd" w14:cmpd="sng" w14:algn="ctr">
                                  <w14:noFill/>
                                  <w14:prstDash w14:val="solid"/>
                                  <w14:bevel/>
                                </w14:textOutline>
                              </w:rPr>
                              <w:t>Public 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6549988C" w:rsidR="003676DA" w:rsidRPr="00414D4C" w:rsidRDefault="00B00562"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 xml:space="preserve">Plumas County </w:t>
                      </w:r>
                      <w:r w:rsidR="00FF432F">
                        <w:rPr>
                          <w:rFonts w:ascii="Arial" w:hAnsi="Arial" w:cs="Arial"/>
                          <w:b/>
                          <w:color w:val="000000" w:themeColor="text1"/>
                          <w:sz w:val="26"/>
                          <w:szCs w:val="26"/>
                          <w14:textOutline w14:w="6350" w14:cap="rnd" w14:cmpd="sng" w14:algn="ctr">
                            <w14:noFill/>
                            <w14:prstDash w14:val="solid"/>
                            <w14:bevel/>
                          </w14:textOutline>
                        </w:rPr>
                        <w:t>Public Works</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38D3B1CC" w14:textId="77777777" w:rsidR="006759F5" w:rsidRDefault="006759F5" w:rsidP="006759F5">
      <w:pPr>
        <w:pStyle w:val="ListParagraph"/>
        <w:numPr>
          <w:ilvl w:val="0"/>
          <w:numId w:val="1"/>
        </w:numPr>
        <w:spacing w:line="256" w:lineRule="auto"/>
        <w:rPr>
          <w:rFonts w:ascii="Arial" w:hAnsi="Arial" w:cs="Arial"/>
          <w:sz w:val="22"/>
          <w:szCs w:val="22"/>
        </w:rPr>
      </w:pPr>
      <w:r>
        <w:rPr>
          <w:rFonts w:ascii="Arial" w:hAnsi="Arial" w:cs="Arial"/>
        </w:rPr>
        <w:t>#2 – 5 – Applicant must verify responses by final submission.</w:t>
      </w:r>
    </w:p>
    <w:p w14:paraId="2C589F79" w14:textId="77777777" w:rsidR="006759F5" w:rsidRDefault="006759F5" w:rsidP="006759F5">
      <w:pPr>
        <w:pStyle w:val="ListParagraph"/>
        <w:numPr>
          <w:ilvl w:val="0"/>
          <w:numId w:val="1"/>
        </w:numPr>
        <w:spacing w:line="256" w:lineRule="auto"/>
        <w:rPr>
          <w:rFonts w:ascii="Arial" w:hAnsi="Arial" w:cs="Arial"/>
          <w:color w:val="000000"/>
        </w:rPr>
      </w:pPr>
      <w:r>
        <w:rPr>
          <w:rFonts w:ascii="Arial" w:hAnsi="Arial" w:cs="Arial"/>
        </w:rPr>
        <w:t xml:space="preserve">#4 – </w:t>
      </w:r>
      <w:r>
        <w:rPr>
          <w:rFonts w:ascii="Arial" w:hAnsi="Arial" w:cs="Arial"/>
          <w:color w:val="000000"/>
        </w:rPr>
        <w:t>Applicant’s information must match the land manager’s. Also, note the land manager received a Division comment.</w:t>
      </w:r>
    </w:p>
    <w:p w14:paraId="5EEABFEB" w14:textId="77777777" w:rsidR="006759F5" w:rsidRDefault="006759F5" w:rsidP="006759F5">
      <w:pPr>
        <w:pStyle w:val="ListParagraph"/>
        <w:numPr>
          <w:ilvl w:val="0"/>
          <w:numId w:val="1"/>
        </w:numPr>
        <w:spacing w:line="256" w:lineRule="auto"/>
        <w:rPr>
          <w:rFonts w:ascii="Arial" w:hAnsi="Arial" w:cs="Arial"/>
          <w:color w:val="000000"/>
        </w:rPr>
      </w:pPr>
      <w:r>
        <w:rPr>
          <w:rFonts w:ascii="Arial" w:hAnsi="Arial" w:cs="Arial"/>
          <w:color w:val="000000"/>
        </w:rPr>
        <w:t xml:space="preserve">#7b – </w:t>
      </w:r>
      <w:r>
        <w:rPr>
          <w:rFonts w:ascii="Arial" w:hAnsi="Arial" w:cs="Arial"/>
        </w:rPr>
        <w:t>Although Applicant’s information matches the land manager’s</w:t>
      </w:r>
      <w:r>
        <w:rPr>
          <w:rFonts w:ascii="Arial" w:hAnsi="Arial" w:cs="Arial"/>
          <w:color w:val="000000"/>
        </w:rPr>
        <w:t>, note the land manager received a Division comment.</w:t>
      </w:r>
    </w:p>
    <w:p w14:paraId="6ED187D7" w14:textId="77777777" w:rsidR="006759F5" w:rsidRDefault="006759F5" w:rsidP="006759F5">
      <w:pPr>
        <w:pStyle w:val="ListParagraph"/>
        <w:numPr>
          <w:ilvl w:val="0"/>
          <w:numId w:val="1"/>
        </w:numPr>
        <w:spacing w:line="256" w:lineRule="auto"/>
        <w:rPr>
          <w:rFonts w:ascii="Arial" w:eastAsiaTheme="minorHAnsi" w:hAnsi="Arial" w:cs="Arial"/>
        </w:rPr>
      </w:pPr>
      <w:r>
        <w:rPr>
          <w:rFonts w:ascii="Arial" w:hAnsi="Arial" w:cs="Arial"/>
        </w:rPr>
        <w:t>#9a – Although Applicant’s information matches the land manager’s</w:t>
      </w:r>
      <w:r>
        <w:rPr>
          <w:rFonts w:ascii="Arial" w:hAnsi="Arial" w:cs="Arial"/>
          <w:color w:val="000000"/>
        </w:rPr>
        <w:t>, note the land manager received a Division comment.</w:t>
      </w:r>
    </w:p>
    <w:p w14:paraId="77552B67" w14:textId="77777777" w:rsidR="006759F5" w:rsidRDefault="006759F5" w:rsidP="006759F5">
      <w:pPr>
        <w:pStyle w:val="ListParagraph"/>
        <w:numPr>
          <w:ilvl w:val="0"/>
          <w:numId w:val="1"/>
        </w:numPr>
        <w:spacing w:line="256" w:lineRule="auto"/>
        <w:rPr>
          <w:rFonts w:ascii="Arial" w:hAnsi="Arial" w:cs="Arial"/>
        </w:rPr>
      </w:pPr>
      <w:r>
        <w:rPr>
          <w:rFonts w:ascii="Arial" w:hAnsi="Arial" w:cs="Arial"/>
        </w:rPr>
        <w:t>#13 – Applicant must verify responses by final submission.</w:t>
      </w:r>
    </w:p>
    <w:p w14:paraId="78FDD6BA" w14:textId="3A6A9EA1" w:rsidR="00E8133C" w:rsidRPr="006759F5" w:rsidRDefault="00E8133C" w:rsidP="006759F5">
      <w:pPr>
        <w:spacing w:line="259" w:lineRule="auto"/>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7DEA94CF"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7F7948">
                              <w:rPr>
                                <w:rFonts w:ascii="Arial" w:hAnsi="Arial" w:cs="Arial"/>
                                <w:b/>
                                <w:color w:val="000000" w:themeColor="text1"/>
                                <w:sz w:val="26"/>
                                <w:szCs w:val="26"/>
                              </w:rPr>
                              <w:t>03</w:t>
                            </w:r>
                            <w:r>
                              <w:rPr>
                                <w:rFonts w:ascii="Arial" w:hAnsi="Arial" w:cs="Arial"/>
                                <w:b/>
                                <w:color w:val="000000" w:themeColor="text1"/>
                                <w:sz w:val="26"/>
                                <w:szCs w:val="26"/>
                              </w:rPr>
                              <w:t>-</w:t>
                            </w:r>
                            <w:r w:rsidR="00FF432F">
                              <w:rPr>
                                <w:rFonts w:ascii="Arial" w:hAnsi="Arial" w:cs="Arial"/>
                                <w:b/>
                                <w:color w:val="000000" w:themeColor="text1"/>
                                <w:sz w:val="26"/>
                                <w:szCs w:val="26"/>
                              </w:rPr>
                              <w:t>78</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7DEA94CF"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w:t>
                      </w:r>
                      <w:r w:rsidR="00600AAD">
                        <w:rPr>
                          <w:rFonts w:ascii="Arial" w:hAnsi="Arial" w:cs="Arial"/>
                          <w:b/>
                          <w:color w:val="000000" w:themeColor="text1"/>
                          <w:sz w:val="26"/>
                          <w:szCs w:val="26"/>
                        </w:rPr>
                        <w:t xml:space="preserve"> </w:t>
                      </w:r>
                      <w:r>
                        <w:rPr>
                          <w:rFonts w:ascii="Arial" w:hAnsi="Arial" w:cs="Arial"/>
                          <w:b/>
                          <w:color w:val="000000" w:themeColor="text1"/>
                          <w:sz w:val="26"/>
                          <w:szCs w:val="26"/>
                        </w:rPr>
                        <w:t>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7F7948">
                        <w:rPr>
                          <w:rFonts w:ascii="Arial" w:hAnsi="Arial" w:cs="Arial"/>
                          <w:b/>
                          <w:color w:val="000000" w:themeColor="text1"/>
                          <w:sz w:val="26"/>
                          <w:szCs w:val="26"/>
                        </w:rPr>
                        <w:t>03</w:t>
                      </w:r>
                      <w:r>
                        <w:rPr>
                          <w:rFonts w:ascii="Arial" w:hAnsi="Arial" w:cs="Arial"/>
                          <w:b/>
                          <w:color w:val="000000" w:themeColor="text1"/>
                          <w:sz w:val="26"/>
                          <w:szCs w:val="26"/>
                        </w:rPr>
                        <w:t>-</w:t>
                      </w:r>
                      <w:r w:rsidR="00FF432F">
                        <w:rPr>
                          <w:rFonts w:ascii="Arial" w:hAnsi="Arial" w:cs="Arial"/>
                          <w:b/>
                          <w:color w:val="000000" w:themeColor="text1"/>
                          <w:sz w:val="26"/>
                          <w:szCs w:val="26"/>
                        </w:rPr>
                        <w:t>78</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A3E5BEC" w:rsidR="00687C41" w:rsidRDefault="00FF432F"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595DC38D" w:rsidR="00183D61" w:rsidRDefault="00FF432F"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115BCF75" w:rsidR="00712330" w:rsidRDefault="00FF432F"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4D0D00DB" w:rsidR="008C53F4" w:rsidRPr="00FF432F" w:rsidRDefault="00FF432F" w:rsidP="00FF432F">
      <w:pPr>
        <w:pStyle w:val="ListParagraph"/>
        <w:numPr>
          <w:ilvl w:val="0"/>
          <w:numId w:val="1"/>
        </w:numPr>
        <w:rPr>
          <w:rFonts w:ascii="Arial" w:hAnsi="Arial" w:cs="Arial"/>
          <w:color w:val="000000" w:themeColor="text1"/>
          <w:sz w:val="22"/>
          <w:szCs w:val="22"/>
        </w:rPr>
      </w:pPr>
      <w:r w:rsidRPr="00FF432F">
        <w:rPr>
          <w:rFonts w:ascii="Arial" w:hAnsi="Arial" w:cs="Arial"/>
          <w:color w:val="000000" w:themeColor="text1"/>
          <w:sz w:val="22"/>
          <w:szCs w:val="22"/>
        </w:rPr>
        <w:t>Describe the size of the specific Project Area(s) in acres and/or miles… 4970.10.1(d)(2)(C) – USFS – Plumas National Forest (Land Manager) and Plumas County have also applied for a Ground Operations Grant within the proposed Project area. Applicant needs to clarify how they will ensure there is no duplication of services.</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4F9660F1" w14:textId="28D91D7E" w:rsidR="008616EC" w:rsidRPr="00FF432F" w:rsidRDefault="00FF432F" w:rsidP="00FF432F">
      <w:pPr>
        <w:numPr>
          <w:ilvl w:val="0"/>
          <w:numId w:val="7"/>
        </w:numPr>
        <w:contextualSpacing/>
        <w:rPr>
          <w:rFonts w:ascii="Arial" w:hAnsi="Arial" w:cs="Arial"/>
          <w:color w:val="000000" w:themeColor="text1"/>
          <w:sz w:val="22"/>
          <w:szCs w:val="22"/>
        </w:rPr>
      </w:pPr>
      <w:r w:rsidRPr="00FF432F">
        <w:rPr>
          <w:rFonts w:ascii="Arial" w:hAnsi="Arial" w:cs="Arial"/>
          <w:color w:val="000000" w:themeColor="text1"/>
          <w:sz w:val="22"/>
          <w:szCs w:val="22"/>
        </w:rPr>
        <w:t xml:space="preserve">Equipment Use Expense All line items – Applicant must provide some information on how the pieces of Equipment will be used on the Project.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16D8A138" w14:textId="5AA28B87" w:rsidR="00EF153C" w:rsidRPr="00FF432F" w:rsidRDefault="00FF432F" w:rsidP="00FF432F">
      <w:pPr>
        <w:numPr>
          <w:ilvl w:val="0"/>
          <w:numId w:val="2"/>
        </w:numPr>
        <w:contextualSpacing/>
        <w:rPr>
          <w:rFonts w:ascii="Arial" w:hAnsi="Arial" w:cs="Arial"/>
          <w:sz w:val="22"/>
          <w:szCs w:val="22"/>
        </w:rPr>
      </w:pPr>
      <w:r w:rsidRPr="00FF432F">
        <w:rPr>
          <w:rFonts w:ascii="Arial" w:hAnsi="Arial" w:cs="Arial"/>
          <w:sz w:val="22"/>
          <w:szCs w:val="22"/>
        </w:rPr>
        <w:t xml:space="preserve">#3 – Narrative does not support the selection of “Maintaining trails that provide for multi-use”.   </w:t>
      </w:r>
      <w:r w:rsidRPr="00FF432F">
        <w:rPr>
          <w:rFonts w:ascii="Arial" w:hAnsi="Arial" w:cs="Arial"/>
          <w:color w:val="000000" w:themeColor="text1"/>
          <w:sz w:val="22"/>
          <w:szCs w:val="22"/>
        </w:rPr>
        <w:t xml:space="preserve">Applicant must provide </w:t>
      </w:r>
      <w:r w:rsidRPr="00FF432F">
        <w:rPr>
          <w:rFonts w:ascii="Arial" w:hAnsi="Arial" w:cs="Arial"/>
          <w:sz w:val="22"/>
          <w:szCs w:val="22"/>
        </w:rPr>
        <w:t xml:space="preserve">examples of the activities performed </w:t>
      </w:r>
      <w:r w:rsidRPr="00FF432F">
        <w:rPr>
          <w:rFonts w:ascii="Arial" w:hAnsi="Arial" w:cs="Arial"/>
          <w:color w:val="000000" w:themeColor="text1"/>
          <w:sz w:val="22"/>
          <w:szCs w:val="22"/>
        </w:rPr>
        <w:t>to support the selection.</w:t>
      </w:r>
      <w:r w:rsidRPr="00FF432F">
        <w:rPr>
          <w:rFonts w:ascii="Arial" w:hAnsi="Arial" w:cs="Arial"/>
          <w:sz w:val="22"/>
          <w:szCs w:val="22"/>
        </w:rPr>
        <w:t xml:space="preserve">  </w:t>
      </w:r>
    </w:p>
    <w:p w14:paraId="345BB9B7" w14:textId="139E9232" w:rsidR="00B87F70" w:rsidRDefault="00B87F70" w:rsidP="001E1516">
      <w:pPr>
        <w:tabs>
          <w:tab w:val="num" w:pos="720"/>
        </w:tabs>
        <w:contextualSpacing/>
        <w:rPr>
          <w:rFonts w:ascii="Arial" w:hAnsi="Arial" w:cs="Arial"/>
          <w:sz w:val="22"/>
          <w:szCs w:val="22"/>
        </w:rPr>
      </w:pPr>
    </w:p>
    <w:sectPr w:rsidR="00B87F70"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9D9D" w14:textId="77777777" w:rsidR="004160C6" w:rsidRDefault="00416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4BA03" w14:textId="014A5A06" w:rsidR="004160C6" w:rsidRPr="004160C6" w:rsidRDefault="004160C6" w:rsidP="004160C6">
    <w:pPr>
      <w:pStyle w:val="Footer"/>
      <w:jc w:val="right"/>
      <w:rPr>
        <w:rFonts w:ascii="Arial" w:hAnsi="Arial" w:cs="Arial"/>
        <w:sz w:val="22"/>
        <w:szCs w:val="22"/>
      </w:rPr>
    </w:pPr>
    <w:r>
      <w:rPr>
        <w:rFonts w:ascii="Arial" w:hAnsi="Arial" w:cs="Arial"/>
        <w:sz w:val="22"/>
        <w:szCs w:val="22"/>
      </w:rPr>
      <w:t>Plumas County Public Works – Page</w:t>
    </w:r>
    <w:r w:rsidRPr="004160C6">
      <w:rPr>
        <w:rFonts w:ascii="Arial" w:hAnsi="Arial" w:cs="Arial"/>
        <w:sz w:val="22"/>
        <w:szCs w:val="22"/>
      </w:rPr>
      <w:t xml:space="preserve"> </w:t>
    </w:r>
    <w:r w:rsidRPr="004160C6">
      <w:rPr>
        <w:rFonts w:ascii="Arial" w:hAnsi="Arial" w:cs="Arial"/>
        <w:b/>
        <w:bCs/>
        <w:sz w:val="22"/>
        <w:szCs w:val="22"/>
      </w:rPr>
      <w:fldChar w:fldCharType="begin"/>
    </w:r>
    <w:r w:rsidRPr="004160C6">
      <w:rPr>
        <w:rFonts w:ascii="Arial" w:hAnsi="Arial" w:cs="Arial"/>
        <w:b/>
        <w:bCs/>
        <w:sz w:val="22"/>
        <w:szCs w:val="22"/>
      </w:rPr>
      <w:instrText xml:space="preserve"> PAGE  \* Arabic  \* MERGEFORMAT </w:instrText>
    </w:r>
    <w:r w:rsidRPr="004160C6">
      <w:rPr>
        <w:rFonts w:ascii="Arial" w:hAnsi="Arial" w:cs="Arial"/>
        <w:b/>
        <w:bCs/>
        <w:sz w:val="22"/>
        <w:szCs w:val="22"/>
      </w:rPr>
      <w:fldChar w:fldCharType="separate"/>
    </w:r>
    <w:r w:rsidRPr="004160C6">
      <w:rPr>
        <w:rFonts w:ascii="Arial" w:hAnsi="Arial" w:cs="Arial"/>
        <w:b/>
        <w:bCs/>
        <w:noProof/>
        <w:sz w:val="22"/>
        <w:szCs w:val="22"/>
      </w:rPr>
      <w:t>1</w:t>
    </w:r>
    <w:r w:rsidRPr="004160C6">
      <w:rPr>
        <w:rFonts w:ascii="Arial" w:hAnsi="Arial" w:cs="Arial"/>
        <w:b/>
        <w:bCs/>
        <w:sz w:val="22"/>
        <w:szCs w:val="22"/>
      </w:rPr>
      <w:fldChar w:fldCharType="end"/>
    </w:r>
    <w:r w:rsidRPr="004160C6">
      <w:rPr>
        <w:rFonts w:ascii="Arial" w:hAnsi="Arial" w:cs="Arial"/>
        <w:sz w:val="22"/>
        <w:szCs w:val="22"/>
      </w:rPr>
      <w:t xml:space="preserve"> of </w:t>
    </w:r>
    <w:r w:rsidRPr="004160C6">
      <w:rPr>
        <w:rFonts w:ascii="Arial" w:hAnsi="Arial" w:cs="Arial"/>
        <w:b/>
        <w:bCs/>
        <w:sz w:val="22"/>
        <w:szCs w:val="22"/>
      </w:rPr>
      <w:fldChar w:fldCharType="begin"/>
    </w:r>
    <w:r w:rsidRPr="004160C6">
      <w:rPr>
        <w:rFonts w:ascii="Arial" w:hAnsi="Arial" w:cs="Arial"/>
        <w:b/>
        <w:bCs/>
        <w:sz w:val="22"/>
        <w:szCs w:val="22"/>
      </w:rPr>
      <w:instrText xml:space="preserve"> NUMPAGES  \* Arabic  \* MERGEFORMAT </w:instrText>
    </w:r>
    <w:r w:rsidRPr="004160C6">
      <w:rPr>
        <w:rFonts w:ascii="Arial" w:hAnsi="Arial" w:cs="Arial"/>
        <w:b/>
        <w:bCs/>
        <w:sz w:val="22"/>
        <w:szCs w:val="22"/>
      </w:rPr>
      <w:fldChar w:fldCharType="separate"/>
    </w:r>
    <w:r w:rsidRPr="004160C6">
      <w:rPr>
        <w:rFonts w:ascii="Arial" w:hAnsi="Arial" w:cs="Arial"/>
        <w:b/>
        <w:bCs/>
        <w:noProof/>
        <w:sz w:val="22"/>
        <w:szCs w:val="22"/>
      </w:rPr>
      <w:t>2</w:t>
    </w:r>
    <w:r w:rsidRPr="004160C6">
      <w:rPr>
        <w:rFonts w:ascii="Arial" w:hAnsi="Arial" w:cs="Arial"/>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72C3E" w14:textId="77777777" w:rsidR="004160C6" w:rsidRDefault="00416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BC168" w14:textId="77777777" w:rsidR="004160C6" w:rsidRDefault="00416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A8252" w14:textId="77777777" w:rsidR="004C5A40" w:rsidRDefault="004C5A40" w:rsidP="004C5A40">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598625A8" w14:textId="77777777" w:rsidR="004C5A40" w:rsidRDefault="004C5A40" w:rsidP="004C5A40">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3DDF8EE2" w14:textId="77777777" w:rsidR="004160C6" w:rsidRDefault="00416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F157" w14:textId="77777777" w:rsidR="004160C6" w:rsidRDefault="00416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702DC"/>
    <w:multiLevelType w:val="hybridMultilevel"/>
    <w:tmpl w:val="94A86AC8"/>
    <w:lvl w:ilvl="0" w:tplc="EC7C170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61E34"/>
    <w:multiLevelType w:val="hybridMultilevel"/>
    <w:tmpl w:val="CBBE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5"/>
  </w:num>
  <w:num w:numId="5">
    <w:abstractNumId w:val="8"/>
  </w:num>
  <w:num w:numId="6">
    <w:abstractNumId w:val="4"/>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proofState w:spelling="clean"/>
  <w:documentProtection w:edit="readOnly" w:enforcement="1" w:cryptProviderType="rsaAES" w:cryptAlgorithmClass="hash" w:cryptAlgorithmType="typeAny" w:cryptAlgorithmSid="14" w:cryptSpinCount="100000" w:hash="RdOntRtIkl0suJp8yagkepYI9U0RhMUB1EDLKgtJZLQj3zqZs+spGExGbcr2Av5wDqinbBifuvIzxL2HT8/Npg==" w:salt="g2tTj4PhySpPTWqF6THVi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6720B"/>
    <w:rsid w:val="003676DA"/>
    <w:rsid w:val="003A06CD"/>
    <w:rsid w:val="003B7107"/>
    <w:rsid w:val="003D48B0"/>
    <w:rsid w:val="003F0741"/>
    <w:rsid w:val="00407912"/>
    <w:rsid w:val="00414D4C"/>
    <w:rsid w:val="004160C6"/>
    <w:rsid w:val="00423018"/>
    <w:rsid w:val="00431D95"/>
    <w:rsid w:val="00447C65"/>
    <w:rsid w:val="00460CFD"/>
    <w:rsid w:val="00480808"/>
    <w:rsid w:val="004A4EF2"/>
    <w:rsid w:val="004B66C8"/>
    <w:rsid w:val="004C5A40"/>
    <w:rsid w:val="004E2E5A"/>
    <w:rsid w:val="00514C2A"/>
    <w:rsid w:val="0052412F"/>
    <w:rsid w:val="005A255C"/>
    <w:rsid w:val="005B215A"/>
    <w:rsid w:val="005C271B"/>
    <w:rsid w:val="00600AAD"/>
    <w:rsid w:val="006233CA"/>
    <w:rsid w:val="006759F5"/>
    <w:rsid w:val="00687C41"/>
    <w:rsid w:val="006D2D2E"/>
    <w:rsid w:val="006F5824"/>
    <w:rsid w:val="00707DAC"/>
    <w:rsid w:val="00712330"/>
    <w:rsid w:val="00721601"/>
    <w:rsid w:val="0073175F"/>
    <w:rsid w:val="00742E02"/>
    <w:rsid w:val="007A34A5"/>
    <w:rsid w:val="007B3185"/>
    <w:rsid w:val="007F05E3"/>
    <w:rsid w:val="007F7948"/>
    <w:rsid w:val="008323DA"/>
    <w:rsid w:val="00833435"/>
    <w:rsid w:val="00842AF1"/>
    <w:rsid w:val="0085569C"/>
    <w:rsid w:val="008616EC"/>
    <w:rsid w:val="00877C0F"/>
    <w:rsid w:val="008877F2"/>
    <w:rsid w:val="008B5471"/>
    <w:rsid w:val="008C53F4"/>
    <w:rsid w:val="008D3242"/>
    <w:rsid w:val="008F41FA"/>
    <w:rsid w:val="00912311"/>
    <w:rsid w:val="009460E1"/>
    <w:rsid w:val="009B0EDD"/>
    <w:rsid w:val="009B6636"/>
    <w:rsid w:val="009C76D5"/>
    <w:rsid w:val="009E0A6D"/>
    <w:rsid w:val="009E630B"/>
    <w:rsid w:val="00A31651"/>
    <w:rsid w:val="00A72250"/>
    <w:rsid w:val="00A86CD2"/>
    <w:rsid w:val="00AB78BB"/>
    <w:rsid w:val="00AC11ED"/>
    <w:rsid w:val="00AD2CD2"/>
    <w:rsid w:val="00B00365"/>
    <w:rsid w:val="00B00562"/>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 w:val="00FF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13389">
      <w:bodyDiv w:val="1"/>
      <w:marLeft w:val="0"/>
      <w:marRight w:val="0"/>
      <w:marTop w:val="0"/>
      <w:marBottom w:val="0"/>
      <w:divBdr>
        <w:top w:val="none" w:sz="0" w:space="0" w:color="auto"/>
        <w:left w:val="none" w:sz="0" w:space="0" w:color="auto"/>
        <w:bottom w:val="none" w:sz="0" w:space="0" w:color="auto"/>
        <w:right w:val="none" w:sz="0" w:space="0" w:color="auto"/>
      </w:divBdr>
    </w:div>
    <w:div w:id="10565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2801</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Grady, Jenn@Parks</cp:lastModifiedBy>
  <cp:revision>7</cp:revision>
  <dcterms:created xsi:type="dcterms:W3CDTF">2021-05-04T16:14:00Z</dcterms:created>
  <dcterms:modified xsi:type="dcterms:W3CDTF">2021-05-04T21:40:00Z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